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59" w:rsidRPr="00864665" w:rsidRDefault="00E87959" w:rsidP="00864665">
      <w:pPr>
        <w:tabs>
          <w:tab w:val="left" w:pos="11880"/>
        </w:tabs>
        <w:spacing w:after="0" w:line="240" w:lineRule="auto"/>
        <w:ind w:left="-426" w:right="-3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665">
        <w:rPr>
          <w:rFonts w:ascii="Times New Roman" w:eastAsia="Times New Roman" w:hAnsi="Times New Roman"/>
          <w:sz w:val="28"/>
          <w:szCs w:val="28"/>
          <w:lang w:eastAsia="ru-RU"/>
        </w:rPr>
        <w:t>УПРАВЛІННЯ ОСВІТИ І НАУКИ БОРИСПІЛЬСЬКОЇ МІСЬКОЇ РАДИ</w:t>
      </w:r>
    </w:p>
    <w:p w:rsidR="00E87959" w:rsidRPr="00864665" w:rsidRDefault="00E87959" w:rsidP="008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4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БОРИСПІЛЬСЬКИЙ АКАДЕМІЧНИЙ ЛІЦЕЙ </w:t>
      </w:r>
    </w:p>
    <w:p w:rsidR="00E87959" w:rsidRPr="00864665" w:rsidRDefault="00E87959" w:rsidP="008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959" w:rsidRPr="00864665" w:rsidRDefault="00E87959" w:rsidP="008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4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НАКАЗ</w:t>
      </w:r>
    </w:p>
    <w:p w:rsidR="00E87959" w:rsidRPr="00864665" w:rsidRDefault="00E87959" w:rsidP="0086466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87959" w:rsidRPr="00864665" w:rsidTr="00E87959">
        <w:tc>
          <w:tcPr>
            <w:tcW w:w="4814" w:type="dxa"/>
            <w:shd w:val="clear" w:color="auto" w:fill="auto"/>
          </w:tcPr>
          <w:p w:rsidR="00E87959" w:rsidRPr="00864665" w:rsidRDefault="007E56B9" w:rsidP="0086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87959" w:rsidRPr="00864665">
              <w:rPr>
                <w:rFonts w:ascii="Times New Roman" w:hAnsi="Times New Roman"/>
                <w:sz w:val="28"/>
                <w:szCs w:val="28"/>
              </w:rPr>
              <w:t>.01.2019</w:t>
            </w:r>
          </w:p>
        </w:tc>
        <w:tc>
          <w:tcPr>
            <w:tcW w:w="4815" w:type="dxa"/>
            <w:shd w:val="clear" w:color="auto" w:fill="auto"/>
          </w:tcPr>
          <w:p w:rsidR="00E87959" w:rsidRPr="00864665" w:rsidRDefault="007E56B9" w:rsidP="008646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</w:tbl>
    <w:p w:rsidR="00E87959" w:rsidRPr="00864665" w:rsidRDefault="00E87959" w:rsidP="00864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4665">
        <w:rPr>
          <w:rFonts w:ascii="Times New Roman" w:hAnsi="Times New Roman"/>
          <w:sz w:val="28"/>
          <w:szCs w:val="28"/>
        </w:rPr>
        <w:t>м.Бориспіль</w:t>
      </w:r>
      <w:proofErr w:type="spellEnd"/>
    </w:p>
    <w:p w:rsidR="00E87959" w:rsidRPr="00864665" w:rsidRDefault="00E87959" w:rsidP="00864665">
      <w:pPr>
        <w:spacing w:after="0" w:line="240" w:lineRule="auto"/>
        <w:jc w:val="center"/>
        <w:rPr>
          <w:rFonts w:ascii="Times New Roman" w:hAnsi="Times New Roman"/>
        </w:rPr>
      </w:pPr>
    </w:p>
    <w:p w:rsidR="00864665" w:rsidRPr="00864665" w:rsidRDefault="00864665" w:rsidP="0086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65">
        <w:rPr>
          <w:rFonts w:ascii="Times New Roman" w:hAnsi="Times New Roman"/>
          <w:b/>
          <w:sz w:val="28"/>
          <w:szCs w:val="28"/>
        </w:rPr>
        <w:t xml:space="preserve">Про затвердження Положення про експертну комісію </w:t>
      </w:r>
    </w:p>
    <w:p w:rsidR="00E87959" w:rsidRPr="00864665" w:rsidRDefault="00864665" w:rsidP="0086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65">
        <w:rPr>
          <w:rFonts w:ascii="Times New Roman" w:hAnsi="Times New Roman"/>
          <w:b/>
          <w:sz w:val="28"/>
          <w:szCs w:val="28"/>
        </w:rPr>
        <w:t>Бориспільського академічного ліцею</w:t>
      </w:r>
    </w:p>
    <w:p w:rsidR="00E87959" w:rsidRPr="00864665" w:rsidRDefault="00E87959" w:rsidP="0086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665" w:rsidRPr="00864665" w:rsidRDefault="00864665" w:rsidP="00864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Відповідно до статті 6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 , затвердженого постановою Кабінету Міністрів України від 08 серпня 2007 року № 1004 та наказу Міністерства юстиції України від 19.06.2013 № 1227/5 «Про експертну комісію державного органу, органу місцевого самоврядування, державного і комунального підприємства, установи та організації»</w:t>
      </w:r>
    </w:p>
    <w:p w:rsidR="00E87959" w:rsidRPr="00864665" w:rsidRDefault="00864665" w:rsidP="00864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НАКАЗУЮ:</w:t>
      </w:r>
    </w:p>
    <w:p w:rsidR="00864665" w:rsidRPr="00864665" w:rsidRDefault="00864665" w:rsidP="00864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Затвердити Положення про експертну комісію Бориспільського академічного ліцею (додаток 1).</w:t>
      </w:r>
    </w:p>
    <w:p w:rsidR="00864665" w:rsidRPr="00864665" w:rsidRDefault="00864665" w:rsidP="00864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Ознайомити з Положенням працівників закладу, які в своїй діяльності співпрацюють з роботою архівного підрозділу.</w:t>
      </w:r>
    </w:p>
    <w:p w:rsidR="00864665" w:rsidRPr="00864665" w:rsidRDefault="00864665" w:rsidP="00864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Контроль за виконанням наказу покласти на заступника директора з навчально-виховної роботи Момот І.В.</w:t>
      </w:r>
    </w:p>
    <w:p w:rsidR="00864665" w:rsidRPr="00864665" w:rsidRDefault="00864665" w:rsidP="00864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959" w:rsidRPr="00864665" w:rsidRDefault="00E87959" w:rsidP="0086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959" w:rsidRPr="00864665" w:rsidRDefault="00E87959" w:rsidP="00864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87959" w:rsidRPr="00864665" w:rsidRDefault="00E87959" w:rsidP="00864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64665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864665">
        <w:rPr>
          <w:rFonts w:ascii="Times New Roman" w:hAnsi="Times New Roman"/>
          <w:b/>
          <w:sz w:val="28"/>
          <w:szCs w:val="28"/>
        </w:rPr>
        <w:tab/>
      </w:r>
      <w:r w:rsidRPr="00864665">
        <w:rPr>
          <w:rFonts w:ascii="Times New Roman" w:hAnsi="Times New Roman"/>
          <w:b/>
          <w:sz w:val="28"/>
          <w:szCs w:val="28"/>
        </w:rPr>
        <w:tab/>
      </w:r>
      <w:r w:rsidRPr="00864665">
        <w:rPr>
          <w:rFonts w:ascii="Times New Roman" w:hAnsi="Times New Roman"/>
          <w:b/>
          <w:sz w:val="28"/>
          <w:szCs w:val="28"/>
        </w:rPr>
        <w:tab/>
      </w:r>
      <w:r w:rsidRPr="00864665">
        <w:rPr>
          <w:rFonts w:ascii="Times New Roman" w:hAnsi="Times New Roman"/>
          <w:b/>
          <w:sz w:val="28"/>
          <w:szCs w:val="28"/>
        </w:rPr>
        <w:tab/>
      </w:r>
      <w:r w:rsidRPr="00864665">
        <w:rPr>
          <w:rFonts w:ascii="Times New Roman" w:hAnsi="Times New Roman"/>
          <w:b/>
          <w:sz w:val="28"/>
          <w:szCs w:val="28"/>
        </w:rPr>
        <w:tab/>
      </w:r>
      <w:r w:rsidRPr="00864665">
        <w:rPr>
          <w:rFonts w:ascii="Times New Roman" w:hAnsi="Times New Roman"/>
          <w:b/>
          <w:sz w:val="28"/>
          <w:szCs w:val="28"/>
        </w:rPr>
        <w:tab/>
      </w:r>
      <w:r w:rsidRPr="0086466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64665">
        <w:rPr>
          <w:rFonts w:ascii="Times New Roman" w:hAnsi="Times New Roman"/>
          <w:b/>
          <w:sz w:val="28"/>
          <w:szCs w:val="28"/>
        </w:rPr>
        <w:t>О.М.Пономарьова</w:t>
      </w:r>
      <w:proofErr w:type="spellEnd"/>
    </w:p>
    <w:p w:rsidR="00E87959" w:rsidRPr="00864665" w:rsidRDefault="00E87959" w:rsidP="00864665">
      <w:pPr>
        <w:spacing w:after="0" w:line="240" w:lineRule="auto"/>
        <w:jc w:val="center"/>
        <w:rPr>
          <w:rFonts w:ascii="Times New Roman" w:hAnsi="Times New Roman"/>
        </w:rPr>
      </w:pPr>
    </w:p>
    <w:p w:rsidR="00864665" w:rsidRPr="00864665" w:rsidRDefault="00864665" w:rsidP="00864665">
      <w:pPr>
        <w:spacing w:after="0" w:line="240" w:lineRule="auto"/>
        <w:jc w:val="center"/>
        <w:rPr>
          <w:rFonts w:ascii="Times New Roman" w:hAnsi="Times New Roman"/>
        </w:rPr>
      </w:pPr>
    </w:p>
    <w:p w:rsidR="00864665" w:rsidRPr="00864665" w:rsidRDefault="00864665" w:rsidP="008646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</w:rPr>
        <w:br w:type="page"/>
      </w:r>
      <w:r w:rsidRPr="00864665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864665" w:rsidRPr="00864665" w:rsidRDefault="00864665" w:rsidP="008646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ЗАТВЕРДЖЕНО</w:t>
      </w:r>
    </w:p>
    <w:p w:rsidR="00864665" w:rsidRPr="00864665" w:rsidRDefault="007E56B9" w:rsidP="008646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Бориспільського</w:t>
      </w:r>
      <w:r w:rsidR="00864665">
        <w:rPr>
          <w:rFonts w:ascii="Times New Roman" w:hAnsi="Times New Roman"/>
          <w:sz w:val="28"/>
          <w:szCs w:val="28"/>
        </w:rPr>
        <w:t xml:space="preserve"> академічно</w:t>
      </w:r>
      <w:r>
        <w:rPr>
          <w:rFonts w:ascii="Times New Roman" w:hAnsi="Times New Roman"/>
          <w:sz w:val="28"/>
          <w:szCs w:val="28"/>
        </w:rPr>
        <w:t>го</w:t>
      </w:r>
      <w:r w:rsidR="00864665">
        <w:rPr>
          <w:rFonts w:ascii="Times New Roman" w:hAnsi="Times New Roman"/>
          <w:sz w:val="28"/>
          <w:szCs w:val="28"/>
        </w:rPr>
        <w:t xml:space="preserve"> ліцею </w:t>
      </w:r>
    </w:p>
    <w:p w:rsidR="00864665" w:rsidRPr="00864665" w:rsidRDefault="007E56B9" w:rsidP="008646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02.</w:t>
      </w:r>
      <w:r w:rsidR="00D10332">
        <w:rPr>
          <w:rFonts w:ascii="Times New Roman" w:hAnsi="Times New Roman"/>
          <w:sz w:val="28"/>
          <w:szCs w:val="28"/>
        </w:rPr>
        <w:t>01.2019 року №</w:t>
      </w:r>
      <w:r>
        <w:rPr>
          <w:rFonts w:ascii="Times New Roman" w:hAnsi="Times New Roman"/>
          <w:sz w:val="28"/>
          <w:szCs w:val="28"/>
        </w:rPr>
        <w:t>2</w:t>
      </w:r>
    </w:p>
    <w:p w:rsidR="00864665" w:rsidRPr="00864665" w:rsidRDefault="00864665" w:rsidP="00864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4665" w:rsidRPr="00864665" w:rsidRDefault="00864665" w:rsidP="00864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64665" w:rsidRPr="00864665" w:rsidRDefault="00864665" w:rsidP="00864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665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864665" w:rsidRPr="00D10332" w:rsidRDefault="00864665" w:rsidP="00D1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65">
        <w:rPr>
          <w:rFonts w:ascii="Times New Roman" w:hAnsi="Times New Roman"/>
          <w:b/>
          <w:sz w:val="28"/>
          <w:szCs w:val="28"/>
        </w:rPr>
        <w:t>про експертну комісію Бо</w:t>
      </w:r>
      <w:r w:rsidR="00D10332">
        <w:rPr>
          <w:rFonts w:ascii="Times New Roman" w:hAnsi="Times New Roman"/>
          <w:b/>
          <w:sz w:val="28"/>
          <w:szCs w:val="28"/>
        </w:rPr>
        <w:t>риспільського академічного ліцею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Відповідно до   Закону України «Про Національний архівний фонд та архівні установи»   і Порядку утворення та діяльності комісій з проведення експертизи цінності документів , затвердженого постановою Кабінету Міністрів України від 08 серпня 2007 року № 1004 та наказу Міністерства юстиції України від 19.06.2013 № 1227/5 «Про затвердження Типового положення про експерту комісію державного органу, органу місцевого самоврядування, державного і комунального підприємства, установи та організації», </w:t>
      </w:r>
      <w:r w:rsidR="00D10332">
        <w:rPr>
          <w:rFonts w:ascii="Times New Roman" w:hAnsi="Times New Roman"/>
          <w:sz w:val="28"/>
          <w:szCs w:val="28"/>
        </w:rPr>
        <w:t>Бориспільський академічний ліцей</w:t>
      </w:r>
      <w:r w:rsidRPr="00864665">
        <w:rPr>
          <w:rFonts w:ascii="Times New Roman" w:hAnsi="Times New Roman"/>
          <w:sz w:val="28"/>
          <w:szCs w:val="28"/>
        </w:rPr>
        <w:t xml:space="preserve"> утворює експертну комісію (далі - ЕК) для організації і проведення експертизи цінності документів, що утворилися в діловодстві закладу, та подання результатів експертизи цінності документів на розгляд експертної комісії (далі - ЕК) архівного відділу виконавчого комітету Бориспільської міської ради. 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ЕК є постійно діючим органом </w:t>
      </w:r>
      <w:r w:rsidR="00D10332">
        <w:rPr>
          <w:rFonts w:ascii="Times New Roman" w:hAnsi="Times New Roman"/>
          <w:sz w:val="28"/>
          <w:szCs w:val="28"/>
        </w:rPr>
        <w:t>Бориспільського академічного ліцею.</w:t>
      </w:r>
      <w:r w:rsidRPr="00864665">
        <w:rPr>
          <w:rFonts w:ascii="Times New Roman" w:hAnsi="Times New Roman"/>
          <w:sz w:val="28"/>
          <w:szCs w:val="28"/>
        </w:rPr>
        <w:t xml:space="preserve"> 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У своїй діяльності ЕК керується   Конституцією   і законами України, актами Президента України, Кабінету Міністрів України, нормативно-правовими актами Міністерства юстиції України та іншими нормативними актами, а також цим положенням. 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До складу ЕК, який з</w:t>
      </w:r>
      <w:r w:rsidR="00D10332">
        <w:rPr>
          <w:rFonts w:ascii="Times New Roman" w:hAnsi="Times New Roman"/>
          <w:sz w:val="28"/>
          <w:szCs w:val="28"/>
        </w:rPr>
        <w:t>атверджується директором ліцею</w:t>
      </w:r>
      <w:r w:rsidRPr="00864665">
        <w:rPr>
          <w:rFonts w:ascii="Times New Roman" w:hAnsi="Times New Roman"/>
          <w:sz w:val="28"/>
          <w:szCs w:val="28"/>
        </w:rPr>
        <w:t xml:space="preserve">, входять заступники директора, представники профспілки, </w:t>
      </w:r>
      <w:proofErr w:type="spellStart"/>
      <w:r w:rsidRPr="00864665">
        <w:rPr>
          <w:rFonts w:ascii="Times New Roman" w:hAnsi="Times New Roman"/>
          <w:sz w:val="28"/>
          <w:szCs w:val="28"/>
        </w:rPr>
        <w:t>бібліотекарі</w:t>
      </w:r>
      <w:proofErr w:type="spellEnd"/>
      <w:r w:rsidRPr="00864665">
        <w:rPr>
          <w:rFonts w:ascii="Times New Roman" w:hAnsi="Times New Roman"/>
          <w:sz w:val="28"/>
          <w:szCs w:val="28"/>
        </w:rPr>
        <w:t xml:space="preserve"> та відповідальний за архів закладу.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Головою ЕК призначається, заступник директора, а секретарем –  особа, відповідальна за архів  </w:t>
      </w:r>
      <w:r w:rsidR="00D10332">
        <w:rPr>
          <w:rFonts w:ascii="Times New Roman" w:hAnsi="Times New Roman"/>
          <w:sz w:val="28"/>
          <w:szCs w:val="28"/>
        </w:rPr>
        <w:t>у Бориспільському академічного ліцеї.</w:t>
      </w:r>
      <w:r w:rsidRPr="00864665">
        <w:rPr>
          <w:rFonts w:ascii="Times New Roman" w:hAnsi="Times New Roman"/>
          <w:sz w:val="28"/>
          <w:szCs w:val="28"/>
        </w:rPr>
        <w:t xml:space="preserve"> 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Секретар ЕК за рішенням голови забезпечує скликання засідань комісії, складає протоколи, доводить до відома структурних підрозділів закладу та окремих осіб рішення комісії, здійснює облік і звітність про проведену роботу, веде документацію ЕК і забезпечує її збереженість. 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ЕК працює відповідно до річного плану, як</w:t>
      </w:r>
      <w:r w:rsidR="00D10332">
        <w:rPr>
          <w:rFonts w:ascii="Times New Roman" w:hAnsi="Times New Roman"/>
          <w:sz w:val="28"/>
          <w:szCs w:val="28"/>
        </w:rPr>
        <w:t>ий затверджує директор ліцею,</w:t>
      </w:r>
      <w:r w:rsidRPr="00864665">
        <w:rPr>
          <w:rFonts w:ascii="Times New Roman" w:hAnsi="Times New Roman"/>
          <w:sz w:val="28"/>
          <w:szCs w:val="28"/>
        </w:rPr>
        <w:t xml:space="preserve"> і звітує перед ним про проведену роботу. 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Завданням ЕК </w:t>
      </w:r>
      <w:r w:rsidR="00D10332">
        <w:rPr>
          <w:rFonts w:ascii="Times New Roman" w:hAnsi="Times New Roman"/>
          <w:sz w:val="28"/>
          <w:szCs w:val="28"/>
        </w:rPr>
        <w:t>Бориспільського академічного ліцею</w:t>
      </w:r>
      <w:r w:rsidRPr="00864665">
        <w:rPr>
          <w:rFonts w:ascii="Times New Roman" w:hAnsi="Times New Roman"/>
          <w:sz w:val="28"/>
          <w:szCs w:val="28"/>
        </w:rPr>
        <w:t xml:space="preserve"> є організація та проведення спільно з відповідальним за ведення діловодства в закладі експертизи цінності документів, що утворилися в діловодстві закладу.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ЕК </w:t>
      </w:r>
      <w:r w:rsidR="00D10332">
        <w:rPr>
          <w:rFonts w:ascii="Times New Roman" w:hAnsi="Times New Roman"/>
          <w:sz w:val="28"/>
          <w:szCs w:val="28"/>
        </w:rPr>
        <w:t>Бориспільського академічного ліцею</w:t>
      </w:r>
      <w:r w:rsidRPr="00864665">
        <w:rPr>
          <w:rFonts w:ascii="Times New Roman" w:hAnsi="Times New Roman"/>
          <w:sz w:val="28"/>
          <w:szCs w:val="28"/>
        </w:rPr>
        <w:t xml:space="preserve">  приймає рішення про: </w:t>
      </w:r>
    </w:p>
    <w:p w:rsidR="00864665" w:rsidRPr="00864665" w:rsidRDefault="00864665" w:rsidP="008646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схвалення і подання до ЕК архівного відділу виконавчого комітету Бориспільської міської ради  проектів таких документів: описи справ постійного зберігання, внесені до Національного архівного фонду (далі - НАФ), описи справ з кадрових питань (особового складу), </w:t>
      </w:r>
      <w:r w:rsidRPr="00864665">
        <w:rPr>
          <w:rFonts w:ascii="Times New Roman" w:hAnsi="Times New Roman"/>
          <w:sz w:val="28"/>
          <w:szCs w:val="28"/>
        </w:rPr>
        <w:lastRenderedPageBreak/>
        <w:t xml:space="preserve">номенклатури справ, інструкції з діловодства, положення про архівний підрозділ та ЕК, акти про вилучення для знищення документів, не внесених до НАФ; </w:t>
      </w:r>
    </w:p>
    <w:p w:rsidR="00864665" w:rsidRPr="00864665" w:rsidRDefault="00864665" w:rsidP="008646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схвалення описів справ тривалого (понад 10 років) зберігання, переліків відомостей, що становлять службову інформацію, які складаються</w:t>
      </w:r>
      <w:r w:rsidR="00D10332">
        <w:rPr>
          <w:rFonts w:ascii="Times New Roman" w:hAnsi="Times New Roman"/>
          <w:sz w:val="28"/>
          <w:szCs w:val="28"/>
        </w:rPr>
        <w:t xml:space="preserve"> у Бориспільському академічному ліцеї</w:t>
      </w:r>
      <w:r w:rsidRPr="00864665">
        <w:rPr>
          <w:rFonts w:ascii="Times New Roman" w:hAnsi="Times New Roman"/>
          <w:sz w:val="28"/>
          <w:szCs w:val="28"/>
        </w:rPr>
        <w:t xml:space="preserve">; </w:t>
      </w:r>
    </w:p>
    <w:p w:rsidR="00864665" w:rsidRPr="00864665" w:rsidRDefault="00864665" w:rsidP="008646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схвалення </w:t>
      </w:r>
      <w:proofErr w:type="spellStart"/>
      <w:r w:rsidRPr="00864665">
        <w:rPr>
          <w:rFonts w:ascii="Times New Roman" w:hAnsi="Times New Roman"/>
          <w:sz w:val="28"/>
          <w:szCs w:val="28"/>
        </w:rPr>
        <w:t>номенклатур</w:t>
      </w:r>
      <w:proofErr w:type="spellEnd"/>
      <w:r w:rsidRPr="00864665">
        <w:rPr>
          <w:rFonts w:ascii="Times New Roman" w:hAnsi="Times New Roman"/>
          <w:sz w:val="28"/>
          <w:szCs w:val="28"/>
        </w:rPr>
        <w:t xml:space="preserve"> справ, описів справ тривалого (понад 10 років). 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Для виконання покладених на ЕК завдань їй надається право:</w:t>
      </w:r>
    </w:p>
    <w:p w:rsidR="00864665" w:rsidRPr="00864665" w:rsidRDefault="00864665" w:rsidP="008646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контролювати дотримання структурними підрозділами закладу, окремими працівниками, відповідальними за організацію документів у діловодстві, установлених вимог щодо розробки </w:t>
      </w:r>
      <w:proofErr w:type="spellStart"/>
      <w:r w:rsidRPr="00864665">
        <w:rPr>
          <w:rFonts w:ascii="Times New Roman" w:hAnsi="Times New Roman"/>
          <w:sz w:val="28"/>
          <w:szCs w:val="28"/>
        </w:rPr>
        <w:t>номенклатур</w:t>
      </w:r>
      <w:proofErr w:type="spellEnd"/>
      <w:r w:rsidRPr="00864665">
        <w:rPr>
          <w:rFonts w:ascii="Times New Roman" w:hAnsi="Times New Roman"/>
          <w:sz w:val="28"/>
          <w:szCs w:val="28"/>
        </w:rPr>
        <w:t xml:space="preserve"> справ, формування справ, експертизи цінності документів, упорядкування та оформлення документів;</w:t>
      </w:r>
    </w:p>
    <w:p w:rsidR="00864665" w:rsidRPr="00864665" w:rsidRDefault="00864665" w:rsidP="008646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вимагати від </w:t>
      </w:r>
      <w:r w:rsidR="00D10332">
        <w:rPr>
          <w:rFonts w:ascii="Times New Roman" w:hAnsi="Times New Roman"/>
          <w:sz w:val="28"/>
          <w:szCs w:val="28"/>
        </w:rPr>
        <w:t>структурних підрозділів ліцею</w:t>
      </w:r>
      <w:r w:rsidRPr="00864665">
        <w:rPr>
          <w:rFonts w:ascii="Times New Roman" w:hAnsi="Times New Roman"/>
          <w:sz w:val="28"/>
          <w:szCs w:val="28"/>
        </w:rPr>
        <w:t xml:space="preserve">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:rsidR="00864665" w:rsidRPr="00864665" w:rsidRDefault="00864665" w:rsidP="008646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одержувати від структурних підрозділів закладу відомості та пропозиції, необхідні для проведення експертизи цінності документів;</w:t>
      </w:r>
    </w:p>
    <w:p w:rsidR="00864665" w:rsidRPr="00864665" w:rsidRDefault="00864665" w:rsidP="008646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ЕК архівного відділу виконавчого комітету Бориспільської міської ради ; </w:t>
      </w:r>
    </w:p>
    <w:p w:rsidR="00864665" w:rsidRPr="00864665" w:rsidRDefault="00864665" w:rsidP="008646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заслуховувати на технічних нарадах  керівників структурних підрозділів закладу  про стан підготовки документів до архівного зберігання і забезпечення збереженості документів, про причини втрати документів; </w:t>
      </w:r>
    </w:p>
    <w:p w:rsidR="00864665" w:rsidRPr="00864665" w:rsidRDefault="00864665" w:rsidP="008646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запрошувати на технічні наради як консультантів та і експертів фахівців структурних підрозділів закладу, а в разі необхідності працівників архівного відділу виконавчого комітету Бориспільської міської ради ;</w:t>
      </w:r>
    </w:p>
    <w:p w:rsidR="00864665" w:rsidRPr="00864665" w:rsidRDefault="00864665" w:rsidP="008646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інформувати керівництво </w:t>
      </w:r>
      <w:r w:rsidR="00D10332">
        <w:rPr>
          <w:rFonts w:ascii="Times New Roman" w:hAnsi="Times New Roman"/>
          <w:sz w:val="28"/>
          <w:szCs w:val="28"/>
        </w:rPr>
        <w:t>Бориспільського академічного ліцею</w:t>
      </w:r>
      <w:r w:rsidRPr="00864665">
        <w:rPr>
          <w:rFonts w:ascii="Times New Roman" w:hAnsi="Times New Roman"/>
          <w:sz w:val="28"/>
          <w:szCs w:val="28"/>
        </w:rPr>
        <w:t xml:space="preserve">  з питань, що входять до компетенції ЕК. 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- заступник) і секретар комісії, та набирає чинності з моменту затвердження протоколу засідання ЕК директором закладу.</w:t>
      </w:r>
    </w:p>
    <w:p w:rsidR="00864665" w:rsidRPr="00864665" w:rsidRDefault="00864665" w:rsidP="0086466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 xml:space="preserve">У разі відмови директора </w:t>
      </w:r>
      <w:r w:rsidR="00D10332">
        <w:rPr>
          <w:rFonts w:ascii="Times New Roman" w:hAnsi="Times New Roman"/>
          <w:sz w:val="28"/>
          <w:szCs w:val="28"/>
        </w:rPr>
        <w:t>Бориспільського академічного ліцею</w:t>
      </w:r>
      <w:r w:rsidRPr="00864665">
        <w:rPr>
          <w:rFonts w:ascii="Times New Roman" w:hAnsi="Times New Roman"/>
          <w:sz w:val="28"/>
          <w:szCs w:val="28"/>
        </w:rPr>
        <w:t xml:space="preserve"> затвердити протокол засідання ЕК</w:t>
      </w:r>
      <w:r w:rsidR="00D10332">
        <w:rPr>
          <w:rFonts w:ascii="Times New Roman" w:hAnsi="Times New Roman"/>
          <w:sz w:val="28"/>
          <w:szCs w:val="28"/>
        </w:rPr>
        <w:t>,</w:t>
      </w:r>
      <w:r w:rsidRPr="00864665">
        <w:rPr>
          <w:rFonts w:ascii="Times New Roman" w:hAnsi="Times New Roman"/>
          <w:sz w:val="28"/>
          <w:szCs w:val="28"/>
        </w:rPr>
        <w:t xml:space="preserve"> її голова може звернутися зі скаргою до Центральної експертно-перевірної комісії Державної архівної служби.</w:t>
      </w:r>
    </w:p>
    <w:p w:rsidR="00864665" w:rsidRPr="00864665" w:rsidRDefault="00864665" w:rsidP="00864665">
      <w:pPr>
        <w:spacing w:after="0" w:line="240" w:lineRule="auto"/>
        <w:jc w:val="center"/>
        <w:rPr>
          <w:rFonts w:ascii="Times New Roman" w:hAnsi="Times New Roman"/>
        </w:rPr>
      </w:pPr>
    </w:p>
    <w:sectPr w:rsidR="00864665" w:rsidRPr="00864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0D2"/>
    <w:multiLevelType w:val="hybridMultilevel"/>
    <w:tmpl w:val="0E4E0F8A"/>
    <w:lvl w:ilvl="0" w:tplc="EA9059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A21403"/>
    <w:multiLevelType w:val="hybridMultilevel"/>
    <w:tmpl w:val="E7680E3A"/>
    <w:lvl w:ilvl="0" w:tplc="EA9059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5C7012E"/>
    <w:multiLevelType w:val="hybridMultilevel"/>
    <w:tmpl w:val="0138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65"/>
    <w:rsid w:val="002372BC"/>
    <w:rsid w:val="00427BB2"/>
    <w:rsid w:val="004A0347"/>
    <w:rsid w:val="007846F1"/>
    <w:rsid w:val="007E56B9"/>
    <w:rsid w:val="00864665"/>
    <w:rsid w:val="00D10332"/>
    <w:rsid w:val="00E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89EE"/>
  <w15:chartTrackingRefBased/>
  <w15:docId w15:val="{2CA30D25-A6A9-443E-9C32-BBF8A2B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10;&#1094;&#1077;&#1081;\&#1044;&#1086;&#1074;&#1110;&#1076;&#1082;&#1080;\&#1053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1</TotalTime>
  <Pages>3</Pages>
  <Words>3809</Words>
  <Characters>2172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TPCUser</cp:lastModifiedBy>
  <cp:revision>2</cp:revision>
  <dcterms:created xsi:type="dcterms:W3CDTF">2020-04-15T08:50:00Z</dcterms:created>
  <dcterms:modified xsi:type="dcterms:W3CDTF">2020-04-15T08:50:00Z</dcterms:modified>
</cp:coreProperties>
</file>