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F2" w:rsidRPr="00CA07F2" w:rsidRDefault="00CA07F2" w:rsidP="00CA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F2">
        <w:rPr>
          <w:rFonts w:ascii="Times New Roman" w:hAnsi="Times New Roman" w:cs="Times New Roman"/>
          <w:b/>
          <w:sz w:val="28"/>
          <w:szCs w:val="28"/>
        </w:rPr>
        <w:t xml:space="preserve">Сильний вітер, включаючи шквали та смерчі </w:t>
      </w:r>
    </w:p>
    <w:p w:rsidR="00CA07F2" w:rsidRDefault="00BF0F78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CA07F2" w:rsidRPr="00CA07F2">
        <w:rPr>
          <w:rFonts w:ascii="Times New Roman" w:hAnsi="Times New Roman" w:cs="Times New Roman"/>
          <w:sz w:val="28"/>
          <w:szCs w:val="28"/>
        </w:rPr>
        <w:t xml:space="preserve"> Сильні вітри, шквали та смерчі - стихійне лихо, яке виникає в будь-яку пору року. Фактори небезпеки сильних вітрів, шквалів та смерчів: травмування, а інколи і загибель людей; руйнування інженерних споруд та систем життєзабезпечення, доріг та мостів, промислових і житлових будівель, особливо їх верхніх поверхів і дахів; перекидання телеграфних стовпів, виривання дерев та утворення завалів; знищення садів та посівів на полях.</w:t>
      </w:r>
    </w:p>
    <w:p w:rsidR="00CA07F2" w:rsidRPr="00CA07F2" w:rsidRDefault="00CA07F2" w:rsidP="00CA0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</w:t>
      </w:r>
      <w:r w:rsidRPr="00CA07F2">
        <w:rPr>
          <w:rFonts w:ascii="Times New Roman" w:hAnsi="Times New Roman" w:cs="Times New Roman"/>
          <w:b/>
          <w:sz w:val="28"/>
          <w:szCs w:val="28"/>
        </w:rPr>
        <w:t>Дії при загрозі стихійного лиха та отриманні штормового попередження: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Уважно слухайте інформацію по телевізору та радіоприймачу про обстановку (час, напрямок руху та силу вітру), рекомендації про порядок дій. - Зберігайте спокій, попередьте сусідів, надайте допомогу інвалідам, дітям та людям похилого віку.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Підготуйте документи, одяг та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найбільш необхідні й цінні речі, невеликий запас продуктів харчування на декілька днів, питну воду, медикаменти, кишеньковий ліхтарик, приймач на батарейках.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>- Підготуйтесь до відключення електромережі, закрийте газові крани, загасіть вогонь у грубах.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Приберіть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майно з двору та балконів у будинок (підвал), обріжте сухі дерева, що можуть завдати шкоди вашому житлу, машину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у гараж.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на підлогу речі, які можуть впасти і спричинити травми. Не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ліжко біля вікна з великими шибами.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- Щільно закрийте вікна, двері, горищні люки і вентиляційні отвори; віконне скло заклейте, по можливості,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захистіть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віконницями або щитами.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Навчіть дітей, як діяти під час стихійного лиха. Не відправляйте їх у такі дні у дитячий садок та школу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Перейдіть у більш стійку капітальну будівлю, сховайтеся в підвалі або віддаленому від дерев і будинків погребі.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Якщо ви у човні та отримали штормове попередження або бачите наближення поганої погоди, негайно пливіть до берега. Дії під час стихійного лиха (сильний вітер, шквал ):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Зберігайте спокій, уникайте паніки, при необхідності надайте допомогу інвалідам, дітям, людям похилого віку та сусідам.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- Закрийте вікна та відійдіть від них подалі.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- Загасіть вогонь у грубах, вимкніть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>- та газо- постачання.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lastRenderedPageBreak/>
        <w:t xml:space="preserve">- Перейдіть у безпечне місце. Сховайтеся у внутрішніх приміщеннях - коридорі, ванній кімнаті, коморі або та підвалі. Ввімкніть приймач, щоб отримувати інформацію.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>- Не намагайтесь перейти в іншу будівлю - це небезпечно.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Не користуйтеся ліфтами. Електромережу можуть раптово вимкнути.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Обминайте хиткі будівлі та будинки з хитким дахом, якщо лихо застало вас на вулиці. Вони руйнуються дуже швидко. По можливості заховайтеся в підвал найближчого будинку.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Якщо ви на відкритій місцевості, притисніться до землі на дні будь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07F2">
        <w:rPr>
          <w:rFonts w:ascii="Times New Roman" w:hAnsi="Times New Roman" w:cs="Times New Roman"/>
          <w:sz w:val="28"/>
          <w:szCs w:val="28"/>
        </w:rPr>
        <w:t xml:space="preserve">якого заглиблення (яру, канави, кювету), захищаючи голову одягом чи гілками дерев.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>- Зупиніться, якщо ви їдете автомобілем. Не ховайтеся у ньому, а виходьте і швидко ховайтеся у міцній будівлі або на дні будь-якого заглиблення.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Уникайте різноманітних споруд підвищеного ризику, мостів, естакад, трубопроводів, ліній електромереж, водойм, потенційно небезпечних промислових об'єктів та дерев.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- Не наближайтесь до води подивитися на шторм, сильні вітри здіймають величезні хвилі на морі, які накочуються на берег. Ви можете загинути.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b/>
          <w:sz w:val="28"/>
          <w:szCs w:val="28"/>
        </w:rPr>
        <w:t>Дії після стихійного лиха (сильний вітер, шквал ):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</w:t>
      </w:r>
      <w:r w:rsidRPr="00CA07F2">
        <w:rPr>
          <w:rFonts w:ascii="Times New Roman" w:hAnsi="Times New Roman" w:cs="Times New Roman"/>
          <w:b/>
          <w:sz w:val="28"/>
          <w:szCs w:val="28"/>
        </w:rPr>
        <w:t>Зберігайте спокій,</w:t>
      </w:r>
      <w:r w:rsidRPr="00CA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7F2">
        <w:rPr>
          <w:rFonts w:ascii="Times New Roman" w:hAnsi="Times New Roman" w:cs="Times New Roman"/>
          <w:b/>
          <w:sz w:val="28"/>
          <w:szCs w:val="28"/>
        </w:rPr>
        <w:t>заспокойте</w:t>
      </w:r>
      <w:proofErr w:type="spellEnd"/>
      <w:r w:rsidRPr="00CA07F2">
        <w:rPr>
          <w:rFonts w:ascii="Times New Roman" w:hAnsi="Times New Roman" w:cs="Times New Roman"/>
          <w:b/>
          <w:sz w:val="28"/>
          <w:szCs w:val="28"/>
        </w:rPr>
        <w:t xml:space="preserve"> дітей</w:t>
      </w:r>
      <w:r w:rsidRPr="00CA07F2">
        <w:rPr>
          <w:rFonts w:ascii="Times New Roman" w:hAnsi="Times New Roman" w:cs="Times New Roman"/>
          <w:sz w:val="28"/>
          <w:szCs w:val="28"/>
        </w:rPr>
        <w:t xml:space="preserve"> та тих, хто отримав психічну травму в результаті лиха, оцініть ситуацію. Допоможіть, по можливості, постраждалим,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медичну допомогу тим, хто її потребує.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b/>
          <w:sz w:val="28"/>
          <w:szCs w:val="28"/>
        </w:rPr>
        <w:t>Переконайтесь, що ваше житло не отримало ушкоджень</w:t>
      </w:r>
      <w:r w:rsidRPr="00CA07F2">
        <w:rPr>
          <w:rFonts w:ascii="Times New Roman" w:hAnsi="Times New Roman" w:cs="Times New Roman"/>
          <w:sz w:val="28"/>
          <w:szCs w:val="28"/>
        </w:rPr>
        <w:t xml:space="preserve">. Перевірте зовнішнім оглядом стан мереж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>-, газо- та водопостачання.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b/>
          <w:sz w:val="28"/>
          <w:szCs w:val="28"/>
        </w:rPr>
        <w:t xml:space="preserve"> Обов'язково кип'ятіть питну воду.</w:t>
      </w:r>
      <w:r w:rsidRPr="00CA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b/>
          <w:sz w:val="28"/>
          <w:szCs w:val="28"/>
        </w:rPr>
        <w:t>Не користуйтеся відкритим вогнем, освітленням, нагрівальними приладами, газовими плитами</w:t>
      </w:r>
      <w:r w:rsidRPr="00CA07F2">
        <w:rPr>
          <w:rFonts w:ascii="Times New Roman" w:hAnsi="Times New Roman" w:cs="Times New Roman"/>
          <w:sz w:val="28"/>
          <w:szCs w:val="28"/>
        </w:rPr>
        <w:t xml:space="preserve"> і не вмикайте їх до того часу, доки не будете впевнені, що немає витоку газу. Перевірте, чи не існує загрози пожежі. При необхідності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сповістіть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 xml:space="preserve"> пожежну охорону. Не користуйтеся телефоном, окрім як для повідомлення про серйозну небезпеку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</w:t>
      </w:r>
      <w:r w:rsidRPr="00CA07F2">
        <w:rPr>
          <w:rFonts w:ascii="Times New Roman" w:hAnsi="Times New Roman" w:cs="Times New Roman"/>
          <w:b/>
          <w:sz w:val="28"/>
          <w:szCs w:val="28"/>
        </w:rPr>
        <w:t>Не користуйтеся ліфтами.</w:t>
      </w:r>
      <w:r w:rsidRPr="00CA07F2">
        <w:rPr>
          <w:rFonts w:ascii="Times New Roman" w:hAnsi="Times New Roman" w:cs="Times New Roman"/>
          <w:sz w:val="28"/>
          <w:szCs w:val="28"/>
        </w:rPr>
        <w:t xml:space="preserve"> Електромережу можуть вимкнути. 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b/>
          <w:sz w:val="28"/>
          <w:szCs w:val="28"/>
        </w:rPr>
        <w:t>Не виходьте відразу на вулицю</w:t>
      </w:r>
      <w:r w:rsidRPr="00CA07F2">
        <w:rPr>
          <w:rFonts w:ascii="Times New Roman" w:hAnsi="Times New Roman" w:cs="Times New Roman"/>
          <w:sz w:val="28"/>
          <w:szCs w:val="28"/>
        </w:rPr>
        <w:t xml:space="preserve"> - після того, як вітер </w:t>
      </w:r>
      <w:proofErr w:type="spellStart"/>
      <w:r w:rsidRPr="00CA07F2">
        <w:rPr>
          <w:rFonts w:ascii="Times New Roman" w:hAnsi="Times New Roman" w:cs="Times New Roman"/>
          <w:sz w:val="28"/>
          <w:szCs w:val="28"/>
        </w:rPr>
        <w:t>стих</w:t>
      </w:r>
      <w:proofErr w:type="spellEnd"/>
      <w:r w:rsidRPr="00CA07F2">
        <w:rPr>
          <w:rFonts w:ascii="Times New Roman" w:hAnsi="Times New Roman" w:cs="Times New Roman"/>
          <w:sz w:val="28"/>
          <w:szCs w:val="28"/>
        </w:rPr>
        <w:t>, через кілька хвилин шквал може повторитися.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Будьте дуже обережні,</w:t>
      </w:r>
      <w:r w:rsidRPr="00CA07F2">
        <w:rPr>
          <w:rFonts w:ascii="Times New Roman" w:hAnsi="Times New Roman" w:cs="Times New Roman"/>
          <w:sz w:val="28"/>
          <w:szCs w:val="28"/>
        </w:rPr>
        <w:t xml:space="preserve"> виходячи з будинку. Остерігайтесь: частин конструкцій та предметів, які нависають на будівлях; обірваних дротів від ліній електромереж; розбитого скла та інших джерел небезпеки.</w:t>
      </w:r>
    </w:p>
    <w:p w:rsid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</w:t>
      </w:r>
      <w:r w:rsidRPr="00CA07F2">
        <w:rPr>
          <w:rFonts w:ascii="Times New Roman" w:hAnsi="Times New Roman" w:cs="Times New Roman"/>
          <w:b/>
          <w:sz w:val="28"/>
          <w:szCs w:val="28"/>
        </w:rPr>
        <w:t>Тримайтеся подалі від будинків,</w:t>
      </w:r>
      <w:r w:rsidRPr="00CA07F2">
        <w:rPr>
          <w:rFonts w:ascii="Times New Roman" w:hAnsi="Times New Roman" w:cs="Times New Roman"/>
          <w:sz w:val="28"/>
          <w:szCs w:val="28"/>
        </w:rPr>
        <w:t xml:space="preserve"> стовпів електромереж, високих парканів та іншого. Не поспішайте з оглядом міста, не відвідуйте зони руйнувань, якщо там не потрібна ваша допомога.</w:t>
      </w:r>
    </w:p>
    <w:p w:rsidR="00741EDE" w:rsidRPr="00CA07F2" w:rsidRDefault="00CA07F2" w:rsidP="00CA07F2">
      <w:pPr>
        <w:jc w:val="both"/>
        <w:rPr>
          <w:rFonts w:ascii="Times New Roman" w:hAnsi="Times New Roman" w:cs="Times New Roman"/>
          <w:sz w:val="28"/>
          <w:szCs w:val="28"/>
        </w:rPr>
      </w:pPr>
      <w:r w:rsidRPr="00CA07F2">
        <w:rPr>
          <w:rFonts w:ascii="Times New Roman" w:hAnsi="Times New Roman" w:cs="Times New Roman"/>
          <w:sz w:val="28"/>
          <w:szCs w:val="28"/>
        </w:rPr>
        <w:t xml:space="preserve"> </w:t>
      </w:r>
      <w:r w:rsidRPr="00CA07F2">
        <w:rPr>
          <w:rFonts w:ascii="Times New Roman" w:hAnsi="Times New Roman" w:cs="Times New Roman"/>
          <w:b/>
          <w:sz w:val="28"/>
          <w:szCs w:val="28"/>
        </w:rPr>
        <w:t>Дізнайтеся у місцевих органів державної влади та місцевого самоврядування</w:t>
      </w:r>
      <w:r w:rsidRPr="00CA07F2">
        <w:rPr>
          <w:rFonts w:ascii="Times New Roman" w:hAnsi="Times New Roman" w:cs="Times New Roman"/>
          <w:sz w:val="28"/>
          <w:szCs w:val="28"/>
        </w:rPr>
        <w:t xml:space="preserve"> адреси організацій, які відповідають за надання допомоги потерпілому населенню.</w:t>
      </w:r>
    </w:p>
    <w:sectPr w:rsidR="00741EDE" w:rsidRPr="00CA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2"/>
    <w:rsid w:val="00741EDE"/>
    <w:rsid w:val="00BF0F78"/>
    <w:rsid w:val="00C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82AF"/>
  <w15:chartTrackingRefBased/>
  <w15:docId w15:val="{AC2AA394-9564-4C57-B227-6A407F6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2021-04-18T14:28:00Z</dcterms:created>
  <dcterms:modified xsi:type="dcterms:W3CDTF">2021-04-22T14:10:00Z</dcterms:modified>
</cp:coreProperties>
</file>