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2DBDB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31849b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КРИТЕРІЇ ОЦІНЮВАННЯ НАВЧАЛЬНИХ ДОСЯГНЕНЬ УЧНІВ З ФІЗИКИ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74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76200</wp:posOffset>
                </wp:positionV>
                <wp:extent cx="4197828" cy="7345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56611" y="3422235"/>
                          <a:ext cx="4178778" cy="71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44"/>
                                <w:vertAlign w:val="baseline"/>
                              </w:rPr>
                              <w:t xml:space="preserve">Початковий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40"/>
                                <w:vertAlign w:val="baseline"/>
                              </w:rPr>
                              <w:t xml:space="preserve">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40"/>
                                <w:vertAlign w:val="baseline"/>
                              </w:rPr>
                              <w:t xml:space="preserve">1-3 бали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76200</wp:posOffset>
                </wp:positionV>
                <wp:extent cx="4197828" cy="7345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7828" cy="734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27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9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835"/>
        <w:gridCol w:w="4110"/>
        <w:gridCol w:w="6"/>
        <w:gridCol w:w="1270"/>
        <w:gridCol w:w="6"/>
        <w:tblGridChange w:id="0">
          <w:tblGrid>
            <w:gridCol w:w="1702"/>
            <w:gridCol w:w="2835"/>
            <w:gridCol w:w="4110"/>
            <w:gridCol w:w="6"/>
            <w:gridCol w:w="1270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вчителя/учня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7dde8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з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Матеріалу про фізичні явища та процеси невеликого обсягу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тестову та/або графічну інформацію і можеш відповідати на питання що потребують відповіді «так» чи «ні»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Що стосується фізичних явищ, понять та процесів у природі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9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32"/>
                <w:szCs w:val="32"/>
                <w:rtl w:val="0"/>
              </w:rPr>
              <w:t xml:space="preserve">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з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Створюєш короткі усні та письмові повідомлення з використанням ІКТ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фізиків їхні відкриття та досягнення, про наукові відкриття та різноманітні явища природи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Що стосуються фізичних законів, опису фізичних явищ допускаючи істотні змістовні та/або логічні неточності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99f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99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розв’язування задач, виконання дослідницьких завдань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розрізняти фізичні величини, одиниці вимірювання з певної теми, розв’язувати задачі з допомогою вчителя лише на відтворення основних формул; здійснюєш найпростіші математичні дії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9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виконання лабораторних/практичних робіт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і дотримуєшся правил техніки безпеки під час виконання лабораторних та практичних робіт,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послідовні дії під керівництвом вчителя; називаєш прилади та їх призначення, демонструєш вміння користуватися окремими з них, можеш скласти схему досліду лише з допомогою вчителя, виконуєш частину роботи без належного оформлення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9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навчальним матеріалом на рівні розпізнавання явищ природи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Зв’язно описуєш фізичні явища, розрізняєш буквені позначення окремих фізичних величин розумієш  призначення фізичних приладів і способи їх застосування роблячи при цьому істотні змістовні та/або логічні неточності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b6ff9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5" w:hRule="atLeast"/>
          <w:tblHeader w:val="0"/>
        </w:trPr>
        <w:tc>
          <w:tcPr>
            <w:shd w:fill="b6ff9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з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Фрагментарно уявляєш інформацію з предмета вивчення і можеш відтворити окремі його частини; під керівництвом учителя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-177799</wp:posOffset>
                </wp:positionV>
                <wp:extent cx="4362450" cy="7949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4300" y="3392073"/>
                          <a:ext cx="4343400" cy="77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99ff"/>
                                <w:sz w:val="44"/>
                                <w:vertAlign w:val="baseline"/>
                              </w:rPr>
                              <w:t xml:space="preserve">Середній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99ff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99ff"/>
                                <w:sz w:val="44"/>
                                <w:vertAlign w:val="baseline"/>
                              </w:rPr>
                              <w:t xml:space="preserve">4-6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-177799</wp:posOffset>
                </wp:positionV>
                <wp:extent cx="4362450" cy="7949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794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17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2956"/>
        <w:gridCol w:w="3827"/>
        <w:gridCol w:w="1525"/>
        <w:gridCol w:w="16"/>
        <w:tblGridChange w:id="0">
          <w:tblGrid>
            <w:gridCol w:w="1893"/>
            <w:gridCol w:w="2956"/>
            <w:gridCol w:w="3827"/>
            <w:gridCol w:w="1525"/>
            <w:gridCol w:w="1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7dde8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вчителя/учня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7dde8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 із використанням декількох джерел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Матеріалу про фізичні явища, процеси, відкриття, дослідження, тощо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логічних неточностей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Що стосуються одиниць вимірювання окремих фізичних величин і формул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fff99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Комунікація, зокрема з використанням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Створюєш короткі усні та письмові повідомлення з використанням ІКТ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видатних фізиків їхні відкриття та досягнення, про наукові теорії та різноманітні явища природи із фізичними поясненнями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значну частину почутого або прочитаного навчального матеріалу, допускаючи певні змістовні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Стосовно одиниць вимірювання окремих фізичних величин і формул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 з можливим використанням ІКТ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Що стосуються схем проведення фізичних експериментів, роботи фізичних приладів, тощо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f99ff" w:val="clear"/>
          </w:tcPr>
          <w:p w:rsidR="00000000" w:rsidDel="00000000" w:rsidP="00000000" w:rsidRDefault="00000000" w:rsidRPr="00000000" w14:paraId="0000006C">
            <w:pPr>
              <w:ind w:left="207" w:firstLine="0"/>
              <w:jc w:val="center"/>
              <w:rPr>
                <w:rFonts w:ascii="Arial" w:cs="Arial" w:eastAsia="Arial" w:hAnsi="Arial"/>
                <w:b w:val="1"/>
                <w:color w:val="15ab67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99ff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і дотримуєшся правил техніки безпеки під час виконання лабораторних та практичних робіт,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з допомогою вчителя скорочену умову задачі, за планом описуєш хід лабораторної/практичної роботи, можеш самостійно провести найпростіші вимірювання; знаєш призначення лабораторного обладнання, самостійно виконуєш частину завдань роботи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9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розв’язування задач, виконання дослідницьких завдань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Розв’язуєш типові прості задачі (за зразком), виявляєш здатність обґрунтувати деякі логічні кроки з допомогою вчителя 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6ff9f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b6ff9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допущені неточності (власні, інших учнів), окремі помилки та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Що стосуються пояснення явищ, , знань основних законів, понять, формул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4576618" cy="78797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067216" y="3395537"/>
                          <a:ext cx="4557568" cy="76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cc00"/>
                                <w:sz w:val="44"/>
                                <w:vertAlign w:val="baseline"/>
                              </w:rPr>
                              <w:t xml:space="preserve">Достатній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cc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cc00"/>
                                <w:sz w:val="44"/>
                                <w:vertAlign w:val="baseline"/>
                              </w:rPr>
                              <w:t xml:space="preserve">7-9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4576618" cy="787977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6618" cy="7879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48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714"/>
        <w:gridCol w:w="1525"/>
        <w:gridCol w:w="6"/>
        <w:tblGridChange w:id="0">
          <w:tblGrid>
            <w:gridCol w:w="1893"/>
            <w:gridCol w:w="3211"/>
            <w:gridCol w:w="3714"/>
            <w:gridCol w:w="1525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7dde8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вчителя/учня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7dde8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Матеріалу про фізичні явища, процеси, відкриття, дослідження, тощо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 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фізичні процеси за їх ознаками, застосування фізичних законів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Описуєш спостереження за перебігом фізичних дослідів, перебігом явищ , порівнюєш отриману інформацію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окремі факти, що стосуються фізичних явищ, законів, тіл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fff9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 з можливим використанням ІКТ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видатних фізиків їхні відкриття та досягнення, про наукові відкриття та різноманітні явища природи із фізичними поясненнями та акцентами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призначення фізичні явища, закони їх практичне застосування та аргументи на підтвердження власних думок 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основі схем фізичних приладів, теорій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f99ff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99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допомогою вчителя чи інших осіб( застосовуєш знання, що охоплюються навчальним матеріалом у типових ситуаціях на рівні свідомого вибору, а саме: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розв’язуєш типові задачі й виконує вправи з одної теми, обґрунтовуючи обраний спосіб розв’язку 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9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Виявляєш розуміння основоположних фізичних теорій і фактів, наводиш приклади на підтвердження цього, робиш окремі висновки фізичних дослідів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9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правила техніки безпеки під час виконання лабораторних та практичних робіт; знаєш призначення лабораторного обладнання,</w:t>
            </w:r>
            <w:r w:rsidDel="00000000" w:rsidR="00000000" w:rsidRPr="00000000">
              <w:rPr>
                <w:rtl w:val="0"/>
              </w:rPr>
              <w:t xml:space="preserve"> 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аєш визначення основних понять;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монтуєш необхідне обладнання, виконуєш роботу в повному обсязі з дотриманням необхідної послідовності проведення дослідів та вимірювань; у звіті правильно й акуратно виконуєш записи, таблиці, схеми, графіки, розрахунки, самостійно робиш висновки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6ff9f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>
            <w:vMerge w:val="restart"/>
            <w:shd w:fill="b6ff9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усних відповідей, доповідей, повідомлень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vMerge w:val="continue"/>
            <w:shd w:fill="b6ff9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розв’язання задач, проведення дослідів, виконання проєктів.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-279399</wp:posOffset>
                </wp:positionV>
                <wp:extent cx="4327813" cy="10096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91619" y="3284700"/>
                          <a:ext cx="4308763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4"/>
                                <w:vertAlign w:val="baseline"/>
                              </w:rPr>
                              <w:t xml:space="preserve">Високий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4"/>
                                <w:vertAlign w:val="baseline"/>
                              </w:rPr>
                              <w:t xml:space="preserve">10-12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-279399</wp:posOffset>
                </wp:positionV>
                <wp:extent cx="4327813" cy="10096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7813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tabs>
          <w:tab w:val="left" w:pos="4035"/>
        </w:tabs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9"/>
        <w:gridCol w:w="3201"/>
        <w:gridCol w:w="3518"/>
        <w:gridCol w:w="1524"/>
        <w:tblGridChange w:id="0">
          <w:tblGrid>
            <w:gridCol w:w="1929"/>
            <w:gridCol w:w="3201"/>
            <w:gridCol w:w="3518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7dde8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вчителя/учня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7dde8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самостійно: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фізичні явища, процеси, відкриття, дослідження, вчених, проєкти, тощо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фізичні факти, процеси, гіпотези, теорії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,порівнюєш і аналізуєш інформацію з різних джерел, критично її аналізуєш 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у межах чинної програми, оцінюєш різноманітні явища, факти, теорії, використовуєш здобуті знання і вміння в нестандартних ситуаціях, поглиблює набуті знання; можеш використовувати здобуті знання і вміння в нестандартних ситуаціях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b7dde8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аналізувати природні явища і робиш відповідні висновки й узагальнення, умієш знаходити й аналізувати додаткову інформацію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99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самостійно: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вивчений матеріал, демонструючи глибокі знання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призначення фізичних приладів, спостереження фізичних явищ, процесів описаних фізичними законами, при цьому вміло використовуєш наукову термінологію 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Стосовно оцінок різноманітних явищ, фактів, теорії, практичного використання фізичних відкриттів у житті поглиблюєш набуті знання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99ff" w:val="clear"/>
          </w:tcPr>
          <w:p w:rsidR="00000000" w:rsidDel="00000000" w:rsidP="00000000" w:rsidRDefault="00000000" w:rsidRPr="00000000" w14:paraId="000000F6">
            <w:pPr>
              <w:ind w:left="65" w:firstLine="0"/>
              <w:jc w:val="center"/>
              <w:rPr>
                <w:rFonts w:ascii="Arial" w:cs="Arial" w:eastAsia="Arial" w:hAnsi="Arial"/>
                <w:b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  <w:shd w:fill="ff99ff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знаєш правила техніки безпеки під час виконання лабораторних та практичних робіт,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всі вимоги, передбачені для достатнього рівня, визначає характеристики приладів і установок, здійснює грамотну обробку результатів, розраховує похибки (якщо потребує завдання), аналізуєш та обґрунтовуєш отримані висновки дослідження, тлумачить похибки проведеного експерименту чи спостереження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9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Розв’язуєш комбіновані типові задачі стандартним або оригінальним способом, розв’язує нестандартні задачі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9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призначення лабораторного обладнання, 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розв’язуєш задачу , щодо поставленої проблеми; більш високим рівнем вважається виконання роботи за самостійно складеним оригінальним планом або установкою, їх обґрунтування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6ff9f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b6ff9f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самостійно: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проведення дослідів і виконання їх під керівництвом учителя; відтворюєш навчальний матеріал, описуєш окремі спостереження за перебігом фізичних дослідів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b6ff9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самостійних розв'язків задачі, формулюєш відповіді,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системні знання з предмета, аргументовано використовуєш їх, у тому числі у проблемних ситуаціях.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708" w:left="156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